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D284" w14:textId="77777777" w:rsidR="00C10C9A" w:rsidRDefault="00C10C9A">
      <w:pPr>
        <w:jc w:val="center"/>
        <w:rPr>
          <w:b/>
        </w:rPr>
      </w:pPr>
    </w:p>
    <w:p w14:paraId="1EF1FC5B" w14:textId="77777777" w:rsidR="00C10C9A" w:rsidRDefault="00A95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Family Resources of New Orleans</w:t>
      </w:r>
    </w:p>
    <w:p w14:paraId="446ADFD6" w14:textId="77777777" w:rsidR="00C10C9A" w:rsidRDefault="00A95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817 N. Claiborne Avenue</w:t>
      </w:r>
    </w:p>
    <w:p w14:paraId="5319F819" w14:textId="77777777" w:rsidR="00C10C9A" w:rsidRDefault="00A95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Orleans, LA  70116</w:t>
      </w:r>
    </w:p>
    <w:p w14:paraId="264FAB61" w14:textId="77777777" w:rsidR="00C10C9A" w:rsidRDefault="00A95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(504) 822-8519 FAX (504) 821-5260</w:t>
      </w:r>
    </w:p>
    <w:p w14:paraId="596E68FA" w14:textId="7B8996C5" w:rsidR="00C10C9A" w:rsidRDefault="00A95206">
      <w:pPr>
        <w:rPr>
          <w:b/>
        </w:rPr>
      </w:pPr>
      <w:r>
        <w:t xml:space="preserve">Thank you for selecting Family Resources of New Orleans as your “One Stop for Homeownership” education and training. </w:t>
      </w:r>
      <w:r>
        <w:rPr>
          <w:b/>
        </w:rPr>
        <w:t xml:space="preserve">Registration is </w:t>
      </w:r>
      <w:r w:rsidR="002B0B55">
        <w:rPr>
          <w:b/>
        </w:rPr>
        <w:t>online</w:t>
      </w:r>
      <w:r w:rsidR="009E3088">
        <w:rPr>
          <w:b/>
        </w:rPr>
        <w:t xml:space="preserve"> or office drop of</w:t>
      </w:r>
      <w:r w:rsidR="00CF3F1B">
        <w:rPr>
          <w:b/>
        </w:rPr>
        <w:t>f</w:t>
      </w:r>
      <w:r w:rsidR="009E3088">
        <w:rPr>
          <w:b/>
        </w:rPr>
        <w:t xml:space="preserve"> </w:t>
      </w:r>
      <w:r w:rsidR="00CF3F1B">
        <w:rPr>
          <w:b/>
        </w:rPr>
        <w:t>by appointment only.</w:t>
      </w:r>
      <w:r w:rsidR="00D244DE">
        <w:rPr>
          <w:b/>
        </w:rPr>
        <w:t xml:space="preserve"> </w:t>
      </w:r>
    </w:p>
    <w:p w14:paraId="7BBE1642" w14:textId="77777777" w:rsidR="00C10C9A" w:rsidRDefault="00C10C9A"/>
    <w:p w14:paraId="4668E134" w14:textId="7A2B910A" w:rsidR="00C10C9A" w:rsidRDefault="006A5B07">
      <w:r>
        <w:rPr>
          <w:noProof/>
        </w:rPr>
        <w:pict w14:anchorId="79A2F333">
          <v:rect id="Image1" o:spid="_x0000_s1026" style="position:absolute;margin-left:-9pt;margin-top:37.2pt;width:495.45pt;height:22.9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" strokeweight=".02mm">
            <v:stroke joinstyle="round"/>
            <v:textbox style="mso-next-textbox:#Image1">
              <w:txbxContent>
                <w:p w14:paraId="58CD1631" w14:textId="1FD18841" w:rsidR="00C10C9A" w:rsidRDefault="00A95206" w:rsidP="00F40935">
                  <w:pPr>
                    <w:pStyle w:val="FrameContents"/>
                  </w:pPr>
                  <w:r w:rsidRPr="00F6429C">
                    <w:rPr>
                      <w:b/>
                      <w:sz w:val="22"/>
                      <w:szCs w:val="22"/>
                    </w:rPr>
                    <w:t xml:space="preserve">You must </w:t>
                  </w:r>
                  <w:r w:rsidR="009D659C" w:rsidRPr="00F6429C">
                    <w:rPr>
                      <w:b/>
                      <w:sz w:val="22"/>
                      <w:szCs w:val="22"/>
                    </w:rPr>
                    <w:t>email</w:t>
                  </w:r>
                  <w:r w:rsidR="00012A2A" w:rsidRPr="00F6429C">
                    <w:rPr>
                      <w:b/>
                      <w:sz w:val="22"/>
                      <w:szCs w:val="22"/>
                    </w:rPr>
                    <w:t xml:space="preserve"> (kapfrno</w:t>
                  </w:r>
                  <w:r w:rsidR="000B4EB4" w:rsidRPr="00F6429C">
                    <w:rPr>
                      <w:b/>
                      <w:sz w:val="22"/>
                      <w:szCs w:val="22"/>
                    </w:rPr>
                    <w:t>@bellsouth.net)</w:t>
                  </w:r>
                  <w:r w:rsidR="009D659C" w:rsidRPr="00F6429C">
                    <w:rPr>
                      <w:b/>
                      <w:sz w:val="22"/>
                      <w:szCs w:val="22"/>
                    </w:rPr>
                    <w:t xml:space="preserve"> or drop off</w:t>
                  </w:r>
                  <w:r w:rsidRPr="00F6429C">
                    <w:rPr>
                      <w:b/>
                      <w:sz w:val="22"/>
                      <w:szCs w:val="22"/>
                    </w:rPr>
                    <w:t xml:space="preserve"> the following </w:t>
                  </w:r>
                  <w:r w:rsidR="00F40935" w:rsidRPr="00F6429C">
                    <w:rPr>
                      <w:b/>
                      <w:sz w:val="22"/>
                      <w:szCs w:val="22"/>
                    </w:rPr>
                    <w:t xml:space="preserve">to register.  </w:t>
                  </w:r>
                  <w:r w:rsidR="00F40935" w:rsidRPr="00F6429C">
                    <w:rPr>
                      <w:b/>
                      <w:sz w:val="22"/>
                      <w:szCs w:val="22"/>
                      <w:u w:val="single"/>
                    </w:rPr>
                    <w:t>NO</w:t>
                  </w:r>
                  <w:r w:rsidR="00F40935" w:rsidRPr="00F6429C">
                    <w:rPr>
                      <w:b/>
                      <w:u w:val="single"/>
                    </w:rPr>
                    <w:t xml:space="preserve"> SCREEN</w:t>
                  </w:r>
                  <w:r w:rsidR="00F6429C" w:rsidRPr="00F6429C">
                    <w:rPr>
                      <w:b/>
                      <w:u w:val="single"/>
                    </w:rPr>
                    <w:t>SHOTS</w:t>
                  </w:r>
                </w:p>
              </w:txbxContent>
            </v:textbox>
            <w10:wrap type="square"/>
          </v:rect>
        </w:pict>
      </w:r>
      <w:r w:rsidR="00A95206">
        <w:t>The training is a (12) hour certification training program that helps qualify you for grants and low interest loans.</w:t>
      </w:r>
    </w:p>
    <w:p w14:paraId="40947237" w14:textId="6BE63927" w:rsidR="00C10C9A" w:rsidRDefault="00A95206">
      <w:pPr>
        <w:spacing w:before="240"/>
      </w:pPr>
      <w:r>
        <w:rPr>
          <w:b/>
        </w:rPr>
        <w:t xml:space="preserve">_____ PAYCHECK STUBS:  </w:t>
      </w:r>
      <w:r>
        <w:t>Last (4) four check stubs should include: (a) your name; (b) social security number; (c) year to date earnings; and (d) employers name;</w:t>
      </w:r>
    </w:p>
    <w:p w14:paraId="19EE7828" w14:textId="4BB60F27" w:rsidR="00C10C9A" w:rsidRDefault="00A95206">
      <w:pPr>
        <w:spacing w:before="240"/>
      </w:pPr>
      <w:r>
        <w:rPr>
          <w:b/>
        </w:rPr>
        <w:t xml:space="preserve">______W-2 FORMS:  </w:t>
      </w:r>
      <w:r>
        <w:t>Forms for all employers for the last (2) two years 20</w:t>
      </w:r>
      <w:r w:rsidR="004C4993">
        <w:t>2</w:t>
      </w:r>
      <w:r w:rsidR="00B342AD">
        <w:t>1</w:t>
      </w:r>
      <w:r w:rsidR="004C4993">
        <w:t xml:space="preserve"> </w:t>
      </w:r>
      <w:r>
        <w:t>&amp; 20</w:t>
      </w:r>
      <w:r w:rsidR="00EE04AD">
        <w:t>2</w:t>
      </w:r>
      <w:r w:rsidR="00B342AD">
        <w:t>2</w:t>
      </w:r>
      <w:r>
        <w:t>, which should be legible;</w:t>
      </w:r>
    </w:p>
    <w:p w14:paraId="6C8457A4" w14:textId="429097AD" w:rsidR="00C10C9A" w:rsidRDefault="00A95206">
      <w:pPr>
        <w:spacing w:before="240"/>
      </w:pPr>
      <w:r>
        <w:rPr>
          <w:b/>
        </w:rPr>
        <w:t xml:space="preserve">______SIGNED FEDERAL TAX RETURNS:  </w:t>
      </w:r>
      <w:r>
        <w:t>The last (2) two years 20</w:t>
      </w:r>
      <w:r w:rsidR="004C4993">
        <w:t>21</w:t>
      </w:r>
      <w:r>
        <w:t xml:space="preserve"> &amp; 20</w:t>
      </w:r>
      <w:r w:rsidR="00EE04AD">
        <w:t>2</w:t>
      </w:r>
      <w:r w:rsidR="00B342AD">
        <w:t>2</w:t>
      </w:r>
      <w:r>
        <w:t xml:space="preserve"> federal tax returns with all supporting documents and schedules;</w:t>
      </w:r>
    </w:p>
    <w:p w14:paraId="2C2328DD" w14:textId="77777777" w:rsidR="00C10C9A" w:rsidRDefault="00A95206">
      <w:pPr>
        <w:spacing w:before="240"/>
      </w:pPr>
      <w:r>
        <w:rPr>
          <w:b/>
        </w:rPr>
        <w:t xml:space="preserve">______DOCUMENTS SHOWING OTHER INCOME;  </w:t>
      </w:r>
      <w:r>
        <w:t>These may include copies of:  (a) child support judgments; (b) spousal support judgments; (c) documents showing retirement income; (d) documents showing public assistance such as Social Security/Veterans’ Disability; and (e) any documents showing any income of any kind;</w:t>
      </w:r>
    </w:p>
    <w:p w14:paraId="5BE36A8B" w14:textId="77777777" w:rsidR="00C10C9A" w:rsidRDefault="00A95206">
      <w:pPr>
        <w:spacing w:before="240"/>
      </w:pPr>
      <w:r>
        <w:rPr>
          <w:b/>
        </w:rPr>
        <w:t xml:space="preserve">______IDENTIFICATION:  </w:t>
      </w:r>
      <w:r>
        <w:t>Copies of your social security card, driver’s license, and/or I-551 Resident Alien Card;</w:t>
      </w:r>
    </w:p>
    <w:p w14:paraId="3E7B428B" w14:textId="77777777" w:rsidR="00C10C9A" w:rsidRDefault="00A95206">
      <w:pPr>
        <w:spacing w:before="240"/>
      </w:pPr>
      <w:r>
        <w:rPr>
          <w:b/>
        </w:rPr>
        <w:t xml:space="preserve">______BANK STATEMENTS:  </w:t>
      </w:r>
      <w:r>
        <w:t>copies of the last (2) two months statements of all accounts such as</w:t>
      </w:r>
      <w:r w:rsidRPr="00363C31">
        <w:rPr>
          <w:b/>
          <w:bCs/>
          <w:u w:val="single"/>
        </w:rPr>
        <w:t xml:space="preserve"> </w:t>
      </w:r>
      <w:r w:rsidRPr="00363C31">
        <w:rPr>
          <w:b/>
          <w:bCs/>
          <w:highlight w:val="yellow"/>
          <w:u w:val="single"/>
        </w:rPr>
        <w:t>Savings</w:t>
      </w:r>
      <w:r>
        <w:t xml:space="preserve"> Accounts, </w:t>
      </w:r>
      <w:r w:rsidRPr="00363C31">
        <w:rPr>
          <w:b/>
          <w:bCs/>
          <w:highlight w:val="yellow"/>
          <w:u w:val="single"/>
        </w:rPr>
        <w:t>Checking</w:t>
      </w:r>
      <w:r w:rsidRPr="00363C31">
        <w:rPr>
          <w:b/>
          <w:bCs/>
          <w:u w:val="single"/>
        </w:rPr>
        <w:t xml:space="preserve"> </w:t>
      </w:r>
      <w:r>
        <w:t>Accounts, and other Accounts;</w:t>
      </w:r>
    </w:p>
    <w:p w14:paraId="19B4A57E" w14:textId="77777777" w:rsidR="00C10C9A" w:rsidRDefault="00A95206">
      <w:pPr>
        <w:spacing w:before="240"/>
      </w:pPr>
      <w:r>
        <w:rPr>
          <w:b/>
        </w:rPr>
        <w:t xml:space="preserve">______RETIREMENT ACCOUNT RELATED INFORMATION:  </w:t>
      </w:r>
      <w:r>
        <w:t>Copies of most Recent statements for the following as applicable:  Traditional IRA Statements, Roth IRA Statements, 401K Statements, Federal Thrift Savings Plan Statement, Employer Sponsored Retirement Plans, SEP IRA Plans, SIMPLE IRA Plans, and other Retirement Plan.</w:t>
      </w:r>
    </w:p>
    <w:p w14:paraId="423D81D4" w14:textId="3CDB28E7" w:rsidR="00C10C9A" w:rsidRDefault="00A95206">
      <w:pPr>
        <w:spacing w:before="240"/>
      </w:pPr>
      <w:r>
        <w:rPr>
          <w:b/>
        </w:rPr>
        <w:t xml:space="preserve">_____PRE-QUALIFICATION LETTER: </w:t>
      </w:r>
      <w:r>
        <w:t>approval letter from mortgage lender or bank</w:t>
      </w:r>
      <w:r w:rsidR="006F49A2">
        <w:t>(</w:t>
      </w:r>
      <w:r>
        <w:t xml:space="preserve"> </w:t>
      </w:r>
      <w:r w:rsidRPr="009D659C">
        <w:rPr>
          <w:b/>
          <w:bCs/>
        </w:rPr>
        <w:t>credit report is not needed if you have pre-qualification letter</w:t>
      </w:r>
      <w:r w:rsidR="006F49A2">
        <w:t>)</w:t>
      </w:r>
    </w:p>
    <w:p w14:paraId="4CAA7E8D" w14:textId="67F7314C" w:rsidR="00C10C9A" w:rsidRDefault="00A95206">
      <w:pPr>
        <w:spacing w:before="240"/>
      </w:pPr>
      <w:r>
        <w:t>_____</w:t>
      </w:r>
      <w:r>
        <w:rPr>
          <w:b/>
        </w:rPr>
        <w:t>TRI-MERGE CREDIT REPORT</w:t>
      </w:r>
      <w:r>
        <w:t xml:space="preserve">: </w:t>
      </w:r>
      <w:r w:rsidR="004A0806" w:rsidRPr="000B4EB4">
        <w:rPr>
          <w:b/>
          <w:bCs/>
          <w:u w:val="single"/>
        </w:rPr>
        <w:t>N</w:t>
      </w:r>
      <w:r w:rsidR="008C4D07" w:rsidRPr="000B4EB4">
        <w:rPr>
          <w:b/>
          <w:bCs/>
          <w:u w:val="single"/>
        </w:rPr>
        <w:t>O OUTSIDE CREDIT REPORT</w:t>
      </w:r>
      <w:r w:rsidR="00FB306E">
        <w:t>.</w:t>
      </w:r>
      <w:r w:rsidR="004A0806">
        <w:t xml:space="preserve"> credit report from Family Resources</w:t>
      </w:r>
      <w:r w:rsidR="00F876CE">
        <w:t xml:space="preserve"> of N.O.</w:t>
      </w:r>
      <w:r w:rsidR="006C711F">
        <w:t xml:space="preserve"> is required.</w:t>
      </w:r>
      <w:r w:rsidR="00F546D1">
        <w:t xml:space="preserve"> </w:t>
      </w:r>
      <w:r w:rsidR="00B30BFB">
        <w:t xml:space="preserve">Visit </w:t>
      </w:r>
      <w:r w:rsidR="00562832">
        <w:t>familyresourcesnola.org</w:t>
      </w:r>
      <w:r w:rsidR="00295859">
        <w:t xml:space="preserve">, click </w:t>
      </w:r>
      <w:r w:rsidR="00AD3D08">
        <w:t xml:space="preserve">credit report </w:t>
      </w:r>
      <w:r w:rsidR="006F49A2">
        <w:t>tab</w:t>
      </w:r>
      <w:r w:rsidR="009E3D0F">
        <w:t>, order report for $19.95</w:t>
      </w:r>
      <w:r w:rsidR="006A5B07">
        <w:t>.</w:t>
      </w:r>
    </w:p>
    <w:p w14:paraId="665F83F4" w14:textId="77777777" w:rsidR="00D67A0A" w:rsidRDefault="00A95206" w:rsidP="00267E97">
      <w:pPr>
        <w:spacing w:before="240"/>
      </w:pPr>
      <w:r>
        <w:rPr>
          <w:b/>
        </w:rPr>
        <w:t xml:space="preserve">____PROGRAM FEES:  Application Fee </w:t>
      </w:r>
      <w:r>
        <w:t>is</w:t>
      </w:r>
      <w:r>
        <w:rPr>
          <w:b/>
        </w:rPr>
        <w:t xml:space="preserve"> </w:t>
      </w:r>
      <w:r>
        <w:t xml:space="preserve">$25.00.  </w:t>
      </w:r>
      <w:r>
        <w:rPr>
          <w:b/>
        </w:rPr>
        <w:t>Homebuyers Registration Fee</w:t>
      </w:r>
      <w:r>
        <w:t xml:space="preserve"> is $100.00 per person or $</w:t>
      </w:r>
      <w:r w:rsidR="00A95E7C">
        <w:t>200</w:t>
      </w:r>
      <w:r>
        <w:t>.00 per couple by money order, debit or credit card</w:t>
      </w:r>
      <w:r w:rsidR="00A93E13">
        <w:t xml:space="preserve"> </w:t>
      </w:r>
      <w:r w:rsidR="00E54DFA">
        <w:t>online</w:t>
      </w:r>
      <w:r w:rsidR="005C3DE1">
        <w:t>.</w:t>
      </w:r>
      <w:r>
        <w:t xml:space="preserve"> There is </w:t>
      </w:r>
      <w:r>
        <w:rPr>
          <w:b/>
        </w:rPr>
        <w:t xml:space="preserve">NO </w:t>
      </w:r>
      <w:r>
        <w:t>charge for Housing Counseling.  Financial Fitness is $100.00 p/person.</w:t>
      </w:r>
      <w:r>
        <w:rPr>
          <w:rFonts w:ascii="Arial Black" w:hAnsi="Arial Black"/>
          <w:b/>
          <w:sz w:val="22"/>
          <w:szCs w:val="22"/>
        </w:rPr>
        <w:t>*</w:t>
      </w:r>
      <w:r>
        <w:rPr>
          <w:rFonts w:ascii="Arial Black" w:hAnsi="Arial Black"/>
          <w:b/>
          <w:sz w:val="20"/>
          <w:szCs w:val="20"/>
        </w:rPr>
        <w:t>Remember:  It is very important that you</w:t>
      </w:r>
      <w:r w:rsidR="009D659C">
        <w:rPr>
          <w:rFonts w:ascii="Arial Black" w:hAnsi="Arial Black"/>
          <w:b/>
          <w:sz w:val="20"/>
          <w:szCs w:val="20"/>
        </w:rPr>
        <w:t xml:space="preserve"> email/</w:t>
      </w:r>
      <w:r>
        <w:rPr>
          <w:rFonts w:ascii="Arial Black" w:hAnsi="Arial Black"/>
          <w:b/>
          <w:sz w:val="20"/>
          <w:szCs w:val="20"/>
        </w:rPr>
        <w:t xml:space="preserve">mail </w:t>
      </w:r>
      <w:r>
        <w:rPr>
          <w:rFonts w:ascii="Arial Black" w:hAnsi="Arial Black"/>
          <w:b/>
          <w:sz w:val="20"/>
          <w:szCs w:val="20"/>
          <w:u w:val="single"/>
        </w:rPr>
        <w:t>copies</w:t>
      </w:r>
      <w:r>
        <w:rPr>
          <w:rFonts w:ascii="Arial Black" w:hAnsi="Arial Black"/>
          <w:b/>
          <w:sz w:val="20"/>
          <w:szCs w:val="20"/>
        </w:rPr>
        <w:t xml:space="preserve"> of the above mentioned documentation, because this information cannot be returned to you once it is submitted.</w:t>
      </w:r>
      <w:r w:rsidR="00357F7C">
        <w:rPr>
          <w:rFonts w:ascii="Arial Black" w:hAnsi="Arial Black"/>
          <w:b/>
          <w:sz w:val="20"/>
          <w:szCs w:val="20"/>
        </w:rPr>
        <w:t xml:space="preserve"> NO SCREENSHOTS!</w:t>
      </w:r>
      <w:r>
        <w:rPr>
          <w:rFonts w:ascii="Arial Black" w:hAnsi="Arial Black"/>
          <w:b/>
          <w:sz w:val="20"/>
          <w:szCs w:val="20"/>
        </w:rPr>
        <w:t xml:space="preserve">  NO REFUND</w:t>
      </w:r>
      <w:r w:rsidR="00357F7C">
        <w:rPr>
          <w:rFonts w:ascii="Arial Black" w:hAnsi="Arial Black"/>
          <w:b/>
          <w:sz w:val="20"/>
          <w:szCs w:val="20"/>
        </w:rPr>
        <w:t>!</w:t>
      </w:r>
    </w:p>
    <w:p w14:paraId="481945EC" w14:textId="6CF32FE9" w:rsidR="00A95E7C" w:rsidRPr="00D67A0A" w:rsidRDefault="00A772BD" w:rsidP="00267E97">
      <w:pPr>
        <w:spacing w:before="240"/>
      </w:pPr>
      <w:r>
        <w:rPr>
          <w:rFonts w:ascii="Arial Black" w:hAnsi="Arial Black"/>
          <w:b/>
          <w:sz w:val="22"/>
          <w:szCs w:val="22"/>
        </w:rPr>
        <w:t>C</w:t>
      </w:r>
      <w:r w:rsidR="00D67A0A">
        <w:rPr>
          <w:rFonts w:ascii="Arial Black" w:hAnsi="Arial Black"/>
          <w:b/>
          <w:sz w:val="22"/>
          <w:szCs w:val="22"/>
        </w:rPr>
        <w:t xml:space="preserve">lient </w:t>
      </w:r>
      <w:r w:rsidR="00A95E7C">
        <w:rPr>
          <w:rFonts w:ascii="Arial Black" w:hAnsi="Arial Black"/>
          <w:b/>
          <w:sz w:val="22"/>
          <w:szCs w:val="22"/>
        </w:rPr>
        <w:t>Signature_______________________________</w:t>
      </w:r>
      <w:r w:rsidR="00267E97">
        <w:rPr>
          <w:rFonts w:ascii="Arial Black" w:hAnsi="Arial Black"/>
          <w:b/>
          <w:sz w:val="22"/>
          <w:szCs w:val="22"/>
        </w:rPr>
        <w:t>__</w:t>
      </w:r>
      <w:r w:rsidR="00D67A0A">
        <w:rPr>
          <w:rFonts w:ascii="Arial Black" w:hAnsi="Arial Black"/>
          <w:b/>
          <w:sz w:val="22"/>
          <w:szCs w:val="22"/>
        </w:rPr>
        <w:t>_</w:t>
      </w:r>
      <w:r w:rsidR="00267E97">
        <w:rPr>
          <w:rFonts w:ascii="Arial Black" w:hAnsi="Arial Black"/>
          <w:b/>
          <w:sz w:val="22"/>
          <w:szCs w:val="22"/>
        </w:rPr>
        <w:tab/>
        <w:t>Date:______________</w:t>
      </w:r>
    </w:p>
    <w:sectPr w:rsidR="00A95E7C" w:rsidRPr="00D67A0A" w:rsidSect="00267E97">
      <w:pgSz w:w="12240" w:h="15840"/>
      <w:pgMar w:top="245" w:right="1800" w:bottom="432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C9A"/>
    <w:rsid w:val="00010B02"/>
    <w:rsid w:val="00012A2A"/>
    <w:rsid w:val="000B4EB4"/>
    <w:rsid w:val="001B28CB"/>
    <w:rsid w:val="00267E97"/>
    <w:rsid w:val="00295859"/>
    <w:rsid w:val="002B0B55"/>
    <w:rsid w:val="002C7D15"/>
    <w:rsid w:val="00357F7C"/>
    <w:rsid w:val="00363C31"/>
    <w:rsid w:val="003E3E52"/>
    <w:rsid w:val="00402ECC"/>
    <w:rsid w:val="004A0806"/>
    <w:rsid w:val="004C4993"/>
    <w:rsid w:val="004E35CD"/>
    <w:rsid w:val="00562832"/>
    <w:rsid w:val="00596801"/>
    <w:rsid w:val="005C3DE1"/>
    <w:rsid w:val="005E6478"/>
    <w:rsid w:val="0064603D"/>
    <w:rsid w:val="006A5B07"/>
    <w:rsid w:val="006C711F"/>
    <w:rsid w:val="006F49A2"/>
    <w:rsid w:val="007009AF"/>
    <w:rsid w:val="00741D59"/>
    <w:rsid w:val="0077473A"/>
    <w:rsid w:val="008C4D07"/>
    <w:rsid w:val="00915931"/>
    <w:rsid w:val="00917083"/>
    <w:rsid w:val="009D659C"/>
    <w:rsid w:val="009E3088"/>
    <w:rsid w:val="009E3D0F"/>
    <w:rsid w:val="00A772BD"/>
    <w:rsid w:val="00A93E13"/>
    <w:rsid w:val="00A95206"/>
    <w:rsid w:val="00A95E7C"/>
    <w:rsid w:val="00AD3D08"/>
    <w:rsid w:val="00B30BFB"/>
    <w:rsid w:val="00B342AD"/>
    <w:rsid w:val="00BB5D85"/>
    <w:rsid w:val="00C10C9A"/>
    <w:rsid w:val="00CE0636"/>
    <w:rsid w:val="00CF3F1B"/>
    <w:rsid w:val="00D244DE"/>
    <w:rsid w:val="00D67A0A"/>
    <w:rsid w:val="00D76E97"/>
    <w:rsid w:val="00E54DFA"/>
    <w:rsid w:val="00EA1444"/>
    <w:rsid w:val="00EE04AD"/>
    <w:rsid w:val="00F40935"/>
    <w:rsid w:val="00F546D1"/>
    <w:rsid w:val="00F6429C"/>
    <w:rsid w:val="00F876CE"/>
    <w:rsid w:val="00FB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AD27963"/>
  <w15:docId w15:val="{C98354C3-E619-42D6-9A8F-F6D4A6FF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9C"/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locked/>
    <w:rsid w:val="00481368"/>
    <w:rPr>
      <w:rFonts w:cs="Times New Roman"/>
      <w:sz w:val="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qFormat/>
    <w:rsid w:val="008C3EA0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Resources of New Orleans</vt:lpstr>
    </vt:vector>
  </TitlesOfParts>
  <Company>Hewlett-Packard Company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Resources of New Orleans</dc:title>
  <dc:subject/>
  <dc:creator>User</dc:creator>
  <dc:description/>
  <cp:lastModifiedBy>Kelita Pete</cp:lastModifiedBy>
  <cp:revision>18</cp:revision>
  <cp:lastPrinted>2019-01-14T20:32:00Z</cp:lastPrinted>
  <dcterms:created xsi:type="dcterms:W3CDTF">2022-12-29T19:33:00Z</dcterms:created>
  <dcterms:modified xsi:type="dcterms:W3CDTF">2023-02-14T21:36:00Z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